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94" w:rsidRPr="009006E1" w:rsidRDefault="00AB7294" w:rsidP="00AB7294">
      <w:pPr>
        <w:jc w:val="center"/>
        <w:rPr>
          <w:rFonts w:ascii="Times New Roman" w:hAnsi="Times New Roman" w:cs="Times New Roman"/>
          <w:sz w:val="40"/>
        </w:rPr>
      </w:pPr>
    </w:p>
    <w:p w:rsidR="00AB7294" w:rsidRPr="009006E1" w:rsidRDefault="00AB7294" w:rsidP="00AB7294">
      <w:pPr>
        <w:jc w:val="center"/>
        <w:rPr>
          <w:rFonts w:ascii="Times New Roman" w:hAnsi="Times New Roman" w:cs="Times New Roman"/>
          <w:sz w:val="40"/>
        </w:rPr>
      </w:pPr>
      <w:r w:rsidRPr="009006E1">
        <w:rPr>
          <w:rFonts w:ascii="Times New Roman" w:hAnsi="Times New Roman" w:cs="Times New Roman"/>
          <w:sz w:val="40"/>
        </w:rPr>
        <w:t xml:space="preserve"> </w:t>
      </w:r>
    </w:p>
    <w:p w:rsidR="00AB7294" w:rsidRPr="009006E1" w:rsidRDefault="00AB7294" w:rsidP="00AB7294">
      <w:pPr>
        <w:jc w:val="center"/>
        <w:rPr>
          <w:rFonts w:ascii="Times New Roman" w:hAnsi="Times New Roman" w:cs="Times New Roman"/>
          <w:sz w:val="40"/>
        </w:rPr>
      </w:pPr>
    </w:p>
    <w:p w:rsidR="00AB7294" w:rsidRPr="009006E1" w:rsidRDefault="00AB7294" w:rsidP="00AB7294">
      <w:pPr>
        <w:jc w:val="center"/>
        <w:rPr>
          <w:rFonts w:ascii="Times New Roman" w:hAnsi="Times New Roman" w:cs="Times New Roman"/>
          <w:sz w:val="40"/>
        </w:rPr>
      </w:pPr>
      <w:r w:rsidRPr="009006E1">
        <w:rPr>
          <w:rFonts w:ascii="Times New Roman" w:hAnsi="Times New Roman" w:cs="Times New Roman"/>
          <w:sz w:val="40"/>
        </w:rPr>
        <w:t>Результаты и динамика освоения образовательной программы воспитанниками в межаттестационный период (за 3 года)</w:t>
      </w:r>
    </w:p>
    <w:p w:rsidR="00AB7294" w:rsidRPr="009006E1" w:rsidRDefault="00AB7294" w:rsidP="00AB7294">
      <w:pPr>
        <w:tabs>
          <w:tab w:val="center" w:pos="4961"/>
          <w:tab w:val="left" w:pos="6555"/>
        </w:tabs>
        <w:rPr>
          <w:rFonts w:ascii="Times New Roman" w:hAnsi="Times New Roman" w:cs="Times New Roman"/>
          <w:sz w:val="40"/>
        </w:rPr>
      </w:pPr>
      <w:r w:rsidRPr="009006E1">
        <w:rPr>
          <w:rFonts w:ascii="Times New Roman" w:hAnsi="Times New Roman" w:cs="Times New Roman"/>
          <w:sz w:val="40"/>
        </w:rPr>
        <w:tab/>
        <w:t>воспитателя</w:t>
      </w:r>
      <w:r w:rsidRPr="009006E1">
        <w:rPr>
          <w:rFonts w:ascii="Times New Roman" w:hAnsi="Times New Roman" w:cs="Times New Roman"/>
          <w:sz w:val="40"/>
        </w:rPr>
        <w:tab/>
      </w:r>
    </w:p>
    <w:p w:rsidR="00AB7294" w:rsidRPr="009006E1" w:rsidRDefault="00AB7294" w:rsidP="00AB7294">
      <w:p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                     Тарашкевич Ирины Сергеевны</w:t>
      </w:r>
    </w:p>
    <w:p w:rsidR="00AB7294" w:rsidRPr="009006E1" w:rsidRDefault="00AB7294" w:rsidP="00AB7294">
      <w:pPr>
        <w:rPr>
          <w:rFonts w:ascii="Times New Roman" w:hAnsi="Times New Roman" w:cs="Times New Roman"/>
          <w:sz w:val="40"/>
        </w:rPr>
      </w:pPr>
    </w:p>
    <w:p w:rsidR="00AB7294" w:rsidRPr="009006E1" w:rsidRDefault="00AB7294" w:rsidP="00AB7294">
      <w:pPr>
        <w:rPr>
          <w:rFonts w:ascii="Times New Roman" w:hAnsi="Times New Roman" w:cs="Times New Roman"/>
          <w:sz w:val="40"/>
        </w:rPr>
      </w:pPr>
    </w:p>
    <w:p w:rsidR="00AB7294" w:rsidRPr="009006E1" w:rsidRDefault="00AB7294" w:rsidP="00AB7294">
      <w:pPr>
        <w:rPr>
          <w:rFonts w:ascii="Times New Roman" w:hAnsi="Times New Roman" w:cs="Times New Roman"/>
          <w:sz w:val="40"/>
        </w:rPr>
      </w:pPr>
    </w:p>
    <w:p w:rsidR="00AB7294" w:rsidRPr="009006E1" w:rsidRDefault="00AB7294" w:rsidP="00AB7294">
      <w:pPr>
        <w:rPr>
          <w:rFonts w:ascii="Times New Roman" w:hAnsi="Times New Roman" w:cs="Times New Roman"/>
          <w:sz w:val="40"/>
        </w:rPr>
      </w:pPr>
    </w:p>
    <w:p w:rsidR="00AB7294" w:rsidRPr="009006E1" w:rsidRDefault="00AB7294" w:rsidP="00AB7294">
      <w:pPr>
        <w:tabs>
          <w:tab w:val="left" w:pos="1560"/>
        </w:tabs>
        <w:jc w:val="center"/>
        <w:rPr>
          <w:rFonts w:ascii="Times New Roman" w:hAnsi="Times New Roman" w:cs="Times New Roman"/>
          <w:sz w:val="40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Pr="00BA6F8F" w:rsidRDefault="00AB7294" w:rsidP="00AB729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Результаты и динамика освоения образовательной программы воспитанниками в межаттестационный период (за 3 года)</w:t>
      </w:r>
    </w:p>
    <w:p w:rsidR="00AB7294" w:rsidRPr="00BA6F8F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– карты наблюдений детского развития, позволяющие фиксировать индивидуальную динамику и перспективы развития каждого ребенка в ходе: </w:t>
      </w:r>
    </w:p>
    <w:p w:rsidR="00AB7294" w:rsidRPr="00BA6F8F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94" w:rsidRPr="00BA6F8F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AB7294" w:rsidRPr="00BA6F8F" w:rsidRDefault="00AB7294" w:rsidP="00AB7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AB7294" w:rsidRPr="00BA6F8F" w:rsidRDefault="00AB7294" w:rsidP="00AB729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оптимизации работы с группой детей.</w:t>
      </w:r>
    </w:p>
    <w:p w:rsidR="00AB7294" w:rsidRPr="00BA6F8F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образовательной деятельности с детьми создавались диагностические ситуации, чтобы оценить индивидуальную динамику детей и скорректировать свои действия.</w:t>
      </w:r>
    </w:p>
    <w:p w:rsidR="00AB7294" w:rsidRPr="00BA6F8F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294" w:rsidRPr="005F674E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94" w:rsidRDefault="00AB7294" w:rsidP="00AB729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7294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294" w:rsidRPr="00BA6F8F" w:rsidRDefault="00AB7294" w:rsidP="00AB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8F">
        <w:rPr>
          <w:rFonts w:ascii="Times New Roman" w:hAnsi="Times New Roman" w:cs="Times New Roman"/>
          <w:b/>
          <w:sz w:val="28"/>
          <w:szCs w:val="28"/>
        </w:rPr>
        <w:t xml:space="preserve">Мониторинг образовательного процесса за 2017-2018 уч. год. (группа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A6F8F">
        <w:rPr>
          <w:rFonts w:ascii="Times New Roman" w:hAnsi="Times New Roman" w:cs="Times New Roman"/>
          <w:b/>
          <w:sz w:val="28"/>
          <w:szCs w:val="28"/>
        </w:rPr>
        <w:t>раннего развития)</w:t>
      </w:r>
    </w:p>
    <w:p w:rsidR="00AB7294" w:rsidRPr="00BA6F8F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BA6F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мониторинга образовательного процесса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у детей группы на высоком и среднем уровне развиты необходимые навыки и умения по областям (результаты представлены в таблице).</w:t>
      </w:r>
    </w:p>
    <w:p w:rsidR="00AB7294" w:rsidRDefault="00AB7294" w:rsidP="00AB7294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3274"/>
        <w:gridCol w:w="1216"/>
        <w:gridCol w:w="992"/>
        <w:gridCol w:w="992"/>
        <w:gridCol w:w="993"/>
        <w:gridCol w:w="1361"/>
      </w:tblGrid>
      <w:tr w:rsidR="00AB7294" w:rsidRPr="00552888" w:rsidTr="0037466D">
        <w:trPr>
          <w:trHeight w:val="481"/>
        </w:trPr>
        <w:tc>
          <w:tcPr>
            <w:tcW w:w="438" w:type="dxa"/>
          </w:tcPr>
          <w:p w:rsidR="00AB7294" w:rsidRPr="00552888" w:rsidRDefault="00AB7294" w:rsidP="0037466D">
            <w:pPr>
              <w:rPr>
                <w:rFonts w:ascii="Times New Roman" w:hAnsi="Times New Roman" w:cs="Times New Roman"/>
                <w:b/>
              </w:rPr>
            </w:pPr>
            <w:r w:rsidRPr="00552888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274" w:type="dxa"/>
          </w:tcPr>
          <w:p w:rsidR="00AB7294" w:rsidRPr="00552888" w:rsidRDefault="00AB7294" w:rsidP="0037466D">
            <w:pPr>
              <w:rPr>
                <w:rFonts w:ascii="Times New Roman" w:hAnsi="Times New Roman" w:cs="Times New Roman"/>
                <w:b/>
              </w:rPr>
            </w:pPr>
            <w:r w:rsidRPr="00552888">
              <w:rPr>
                <w:rFonts w:ascii="Times New Roman" w:hAnsi="Times New Roman" w:cs="Times New Roman"/>
                <w:b/>
              </w:rPr>
              <w:t>Образовательные области</w:t>
            </w:r>
          </w:p>
          <w:p w:rsidR="00AB7294" w:rsidRPr="00552888" w:rsidRDefault="00AB7294" w:rsidP="003746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</w:tcPr>
          <w:p w:rsidR="00AB7294" w:rsidRPr="00C5538B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B7294" w:rsidRPr="00552888" w:rsidRDefault="00AB7294" w:rsidP="00374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В\С</w:t>
            </w:r>
          </w:p>
        </w:tc>
        <w:tc>
          <w:tcPr>
            <w:tcW w:w="992" w:type="dxa"/>
          </w:tcPr>
          <w:p w:rsidR="00AB7294" w:rsidRPr="00552888" w:rsidRDefault="00AB7294" w:rsidP="00374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993" w:type="dxa"/>
          </w:tcPr>
          <w:p w:rsidR="00AB7294" w:rsidRPr="00552888" w:rsidRDefault="00AB7294" w:rsidP="00374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С\Н</w:t>
            </w:r>
          </w:p>
        </w:tc>
        <w:tc>
          <w:tcPr>
            <w:tcW w:w="1361" w:type="dxa"/>
          </w:tcPr>
          <w:p w:rsidR="00AB7294" w:rsidRPr="00552888" w:rsidRDefault="00AB7294" w:rsidP="00374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AB7294" w:rsidRPr="00D00F58" w:rsidTr="0037466D">
        <w:trPr>
          <w:trHeight w:val="495"/>
        </w:trPr>
        <w:tc>
          <w:tcPr>
            <w:tcW w:w="438" w:type="dxa"/>
          </w:tcPr>
          <w:p w:rsidR="00AB7294" w:rsidRPr="00D00F58" w:rsidRDefault="00AB7294" w:rsidP="0037466D">
            <w:pPr>
              <w:rPr>
                <w:rFonts w:ascii="Times New Roman" w:hAnsi="Times New Roman" w:cs="Times New Roman"/>
              </w:rPr>
            </w:pPr>
            <w:r w:rsidRPr="00D00F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22,7</w:t>
            </w:r>
          </w:p>
        </w:tc>
        <w:tc>
          <w:tcPr>
            <w:tcW w:w="992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46,4</w:t>
            </w:r>
          </w:p>
        </w:tc>
        <w:tc>
          <w:tcPr>
            <w:tcW w:w="993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13,6</w:t>
            </w:r>
          </w:p>
        </w:tc>
        <w:tc>
          <w:tcPr>
            <w:tcW w:w="1361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17,3</w:t>
            </w:r>
          </w:p>
        </w:tc>
      </w:tr>
      <w:tr w:rsidR="00AB7294" w:rsidRPr="00D00F58" w:rsidTr="0037466D">
        <w:trPr>
          <w:trHeight w:val="481"/>
        </w:trPr>
        <w:tc>
          <w:tcPr>
            <w:tcW w:w="438" w:type="dxa"/>
          </w:tcPr>
          <w:p w:rsidR="00AB7294" w:rsidRPr="00D00F58" w:rsidRDefault="00AB7294" w:rsidP="0037466D">
            <w:pPr>
              <w:rPr>
                <w:rFonts w:ascii="Times New Roman" w:hAnsi="Times New Roman" w:cs="Times New Roman"/>
              </w:rPr>
            </w:pPr>
            <w:r w:rsidRPr="00D00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361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AB7294" w:rsidRPr="00D00F58" w:rsidTr="0037466D">
        <w:trPr>
          <w:trHeight w:val="495"/>
        </w:trPr>
        <w:tc>
          <w:tcPr>
            <w:tcW w:w="438" w:type="dxa"/>
          </w:tcPr>
          <w:p w:rsidR="00AB7294" w:rsidRPr="00D00F58" w:rsidRDefault="00AB7294" w:rsidP="0037466D">
            <w:pPr>
              <w:rPr>
                <w:rFonts w:ascii="Times New Roman" w:hAnsi="Times New Roman" w:cs="Times New Roman"/>
              </w:rPr>
            </w:pPr>
            <w:r w:rsidRPr="00D00F5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16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D00F58" w:rsidTr="0037466D">
        <w:trPr>
          <w:trHeight w:val="481"/>
        </w:trPr>
        <w:tc>
          <w:tcPr>
            <w:tcW w:w="438" w:type="dxa"/>
          </w:tcPr>
          <w:p w:rsidR="00AB7294" w:rsidRPr="00D00F58" w:rsidRDefault="00AB7294" w:rsidP="0037466D">
            <w:pPr>
              <w:rPr>
                <w:rFonts w:ascii="Times New Roman" w:hAnsi="Times New Roman" w:cs="Times New Roman"/>
              </w:rPr>
            </w:pPr>
            <w:r w:rsidRPr="00D00F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1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D00F58" w:rsidTr="0037466D">
        <w:trPr>
          <w:trHeight w:val="481"/>
        </w:trPr>
        <w:tc>
          <w:tcPr>
            <w:tcW w:w="438" w:type="dxa"/>
          </w:tcPr>
          <w:p w:rsidR="00AB7294" w:rsidRPr="00D00F58" w:rsidRDefault="00AB7294" w:rsidP="0037466D">
            <w:pPr>
              <w:rPr>
                <w:rFonts w:ascii="Times New Roman" w:hAnsi="Times New Roman" w:cs="Times New Roman"/>
              </w:rPr>
            </w:pPr>
            <w:r w:rsidRPr="00D00F5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16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2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1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552888" w:rsidTr="0037466D">
        <w:trPr>
          <w:trHeight w:val="163"/>
        </w:trPr>
        <w:tc>
          <w:tcPr>
            <w:tcW w:w="438" w:type="dxa"/>
          </w:tcPr>
          <w:p w:rsidR="00AB7294" w:rsidRPr="00D00F58" w:rsidRDefault="00AB7294" w:rsidP="0037466D">
            <w:pPr>
              <w:rPr>
                <w:rFonts w:ascii="Times New Roman" w:hAnsi="Times New Roman" w:cs="Times New Roman"/>
              </w:rPr>
            </w:pPr>
            <w:r w:rsidRPr="00D00F5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74" w:type="dxa"/>
          </w:tcPr>
          <w:p w:rsidR="00AB7294" w:rsidRPr="008136DA" w:rsidRDefault="00AB7294" w:rsidP="0037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6D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AB7294" w:rsidRPr="00552888" w:rsidRDefault="00AB7294" w:rsidP="0037466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16" w:type="dxa"/>
          </w:tcPr>
          <w:p w:rsidR="00AB7294" w:rsidRPr="00057CBC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CB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B7294" w:rsidRPr="00552888" w:rsidRDefault="00AB7294" w:rsidP="00374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92" w:type="dxa"/>
          </w:tcPr>
          <w:p w:rsidR="00AB7294" w:rsidRPr="00552888" w:rsidRDefault="00AB7294" w:rsidP="00374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93" w:type="dxa"/>
          </w:tcPr>
          <w:p w:rsidR="00AB7294" w:rsidRPr="00552888" w:rsidRDefault="00AB7294" w:rsidP="00374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361" w:type="dxa"/>
          </w:tcPr>
          <w:p w:rsidR="00AB7294" w:rsidRPr="00552888" w:rsidRDefault="00AB7294" w:rsidP="003746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</w:tbl>
    <w:p w:rsidR="00AB7294" w:rsidRPr="00BA6F8F" w:rsidRDefault="00DE40F8" w:rsidP="00AB7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освоена</w:t>
      </w:r>
      <w:r w:rsidR="00AB7294" w:rsidRPr="00BA6F8F">
        <w:rPr>
          <w:rFonts w:ascii="Times New Roman" w:hAnsi="Times New Roman" w:cs="Times New Roman"/>
          <w:sz w:val="28"/>
          <w:szCs w:val="28"/>
        </w:rPr>
        <w:t xml:space="preserve">  87</w:t>
      </w:r>
      <w:proofErr w:type="gramEnd"/>
      <w:r w:rsidR="00AB7294" w:rsidRPr="00BA6F8F">
        <w:rPr>
          <w:rFonts w:ascii="Times New Roman" w:hAnsi="Times New Roman" w:cs="Times New Roman"/>
          <w:sz w:val="28"/>
          <w:szCs w:val="28"/>
        </w:rPr>
        <w:t xml:space="preserve"> %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B7294" w:rsidRPr="00BA6F8F">
        <w:rPr>
          <w:rFonts w:ascii="Times New Roman" w:hAnsi="Times New Roman" w:cs="Times New Roman"/>
          <w:sz w:val="28"/>
          <w:szCs w:val="28"/>
        </w:rPr>
        <w:t>(конец года)</w:t>
      </w:r>
    </w:p>
    <w:p w:rsidR="00AB7294" w:rsidRDefault="00AB7294" w:rsidP="00AB7294">
      <w:pPr>
        <w:rPr>
          <w:noProof/>
          <w:lang w:eastAsia="ru-RU"/>
        </w:rPr>
      </w:pPr>
    </w:p>
    <w:p w:rsidR="00AB7294" w:rsidRDefault="00AB7294" w:rsidP="00AB7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94" w:rsidRDefault="00AB7294" w:rsidP="00AB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7294" w:rsidRPr="00BA6F8F" w:rsidRDefault="00AB7294" w:rsidP="00AB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Мониторинг образовательного процесса за 2018-2019 </w:t>
      </w:r>
      <w:proofErr w:type="spellStart"/>
      <w:proofErr w:type="gramStart"/>
      <w:r w:rsidRPr="00BA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  <w:proofErr w:type="gramEnd"/>
      <w:r w:rsidRPr="00BA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(младшая группа)</w:t>
      </w:r>
    </w:p>
    <w:p w:rsidR="00AB7294" w:rsidRPr="00BA6F8F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94" w:rsidRPr="00BA6F8F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BA6F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мониторинга образовательного процесса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у детей группы на высоком и среднем уровне развиты необходимые навыки и умения по областям (результаты представлены в таблице).</w:t>
      </w:r>
    </w:p>
    <w:p w:rsidR="00AB7294" w:rsidRPr="00BA6F8F" w:rsidRDefault="00AB7294" w:rsidP="00AB7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274"/>
        <w:gridCol w:w="1216"/>
        <w:gridCol w:w="992"/>
        <w:gridCol w:w="992"/>
        <w:gridCol w:w="993"/>
        <w:gridCol w:w="1361"/>
      </w:tblGrid>
      <w:tr w:rsidR="00AB7294" w:rsidRPr="00BA6F8F" w:rsidTr="0037466D">
        <w:trPr>
          <w:trHeight w:val="481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В\С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С\Н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AB7294" w:rsidRPr="00BA6F8F" w:rsidTr="0037466D">
        <w:trPr>
          <w:trHeight w:val="495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BA6F8F" w:rsidTr="0037466D">
        <w:trPr>
          <w:trHeight w:val="481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BA6F8F" w:rsidTr="0037466D">
        <w:trPr>
          <w:trHeight w:val="495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BA6F8F" w:rsidTr="0037466D">
        <w:trPr>
          <w:trHeight w:val="481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BA6F8F" w:rsidTr="0037466D">
        <w:trPr>
          <w:trHeight w:val="481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BA6F8F" w:rsidTr="0037466D">
        <w:trPr>
          <w:trHeight w:val="163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B7294" w:rsidRPr="00BA6F8F" w:rsidRDefault="00DE40F8" w:rsidP="00AB7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ООП освоена </w:t>
      </w:r>
      <w:proofErr w:type="gramStart"/>
      <w:r w:rsidR="00AB7294" w:rsidRPr="00BA6F8F">
        <w:rPr>
          <w:rFonts w:ascii="Times New Roman" w:hAnsi="Times New Roman" w:cs="Times New Roman"/>
          <w:sz w:val="28"/>
          <w:szCs w:val="28"/>
        </w:rPr>
        <w:t>98  %</w:t>
      </w:r>
      <w:proofErr w:type="gramEnd"/>
      <w:r w:rsidR="00AB7294" w:rsidRPr="00BA6F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AB7294" w:rsidRPr="00BA6F8F">
        <w:rPr>
          <w:rFonts w:ascii="Times New Roman" w:hAnsi="Times New Roman" w:cs="Times New Roman"/>
          <w:sz w:val="28"/>
          <w:szCs w:val="28"/>
        </w:rPr>
        <w:t>(конец года)</w:t>
      </w:r>
    </w:p>
    <w:p w:rsidR="00AB7294" w:rsidRDefault="00AB7294" w:rsidP="00AB72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294" w:rsidRDefault="00AB7294" w:rsidP="00AB72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294" w:rsidRDefault="00AB7294" w:rsidP="00AB72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294" w:rsidRDefault="00AB7294" w:rsidP="00AB72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294" w:rsidRDefault="00AB7294" w:rsidP="00AB72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294" w:rsidRDefault="00AB7294" w:rsidP="00AB72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294" w:rsidRDefault="00AB7294" w:rsidP="00AB72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294" w:rsidRDefault="00AB7294" w:rsidP="00AB72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294" w:rsidRDefault="00AB7294" w:rsidP="00AB72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294" w:rsidRDefault="00AB7294" w:rsidP="00AB72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294" w:rsidRPr="00BA6F8F" w:rsidRDefault="00AB7294" w:rsidP="00AB7294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AB7294" w:rsidRPr="00BA6F8F" w:rsidRDefault="00AB7294" w:rsidP="00AB7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Мониторинг образовательного процесса за 2019-2020 </w:t>
      </w:r>
      <w:proofErr w:type="spellStart"/>
      <w:proofErr w:type="gramStart"/>
      <w:r w:rsidRPr="00BA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уч.год</w:t>
      </w:r>
      <w:proofErr w:type="spellEnd"/>
      <w:proofErr w:type="gramEnd"/>
      <w:r w:rsidRPr="00BA6F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(средняя группа)</w:t>
      </w:r>
    </w:p>
    <w:p w:rsidR="00AB7294" w:rsidRPr="00BA6F8F" w:rsidRDefault="00AB7294" w:rsidP="00AB729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94" w:rsidRPr="00BA6F8F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r w:rsidRPr="00BA6F8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мониторинга образовательного процесса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показали, что у детей группы на высоком и среднем уровне развиты необходимые навыки и умения по областям (результаты представлены в таблице).</w:t>
      </w:r>
    </w:p>
    <w:p w:rsidR="00AB7294" w:rsidRPr="00BA6F8F" w:rsidRDefault="00AB7294" w:rsidP="00AB72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94" w:rsidRPr="00BA6F8F" w:rsidRDefault="00AB7294" w:rsidP="00AB72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3274"/>
        <w:gridCol w:w="1216"/>
        <w:gridCol w:w="992"/>
        <w:gridCol w:w="992"/>
        <w:gridCol w:w="993"/>
        <w:gridCol w:w="1361"/>
      </w:tblGrid>
      <w:tr w:rsidR="00AB7294" w:rsidRPr="00BA6F8F" w:rsidTr="0037466D">
        <w:trPr>
          <w:trHeight w:val="481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В\С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С\Н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</w:p>
        </w:tc>
      </w:tr>
      <w:tr w:rsidR="00AB7294" w:rsidRPr="00BA6F8F" w:rsidTr="0037466D">
        <w:trPr>
          <w:trHeight w:val="495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BA6F8F" w:rsidTr="0037466D">
        <w:trPr>
          <w:trHeight w:val="481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BA6F8F" w:rsidTr="0037466D">
        <w:trPr>
          <w:trHeight w:val="495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BA6F8F" w:rsidTr="0037466D">
        <w:trPr>
          <w:trHeight w:val="481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BA6F8F" w:rsidTr="0037466D">
        <w:trPr>
          <w:trHeight w:val="481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B7294" w:rsidRPr="00BA6F8F" w:rsidTr="0037466D">
        <w:trPr>
          <w:trHeight w:val="163"/>
        </w:trPr>
        <w:tc>
          <w:tcPr>
            <w:tcW w:w="438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74" w:type="dxa"/>
          </w:tcPr>
          <w:p w:rsidR="00AB7294" w:rsidRPr="00BA6F8F" w:rsidRDefault="00AB7294" w:rsidP="0037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6F8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  <w:p w:rsidR="00AB7294" w:rsidRPr="00BA6F8F" w:rsidRDefault="00AB7294" w:rsidP="003746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6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992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993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361" w:type="dxa"/>
          </w:tcPr>
          <w:p w:rsidR="00AB7294" w:rsidRPr="00BA6F8F" w:rsidRDefault="00AB7294" w:rsidP="00374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AB7294" w:rsidRPr="00BA6F8F" w:rsidRDefault="00DE40F8" w:rsidP="00AB7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ООП освоена</w:t>
      </w:r>
      <w:r w:rsidR="00AB7294" w:rsidRPr="00BA6F8F">
        <w:rPr>
          <w:rFonts w:ascii="Times New Roman" w:hAnsi="Times New Roman" w:cs="Times New Roman"/>
          <w:sz w:val="28"/>
          <w:szCs w:val="28"/>
        </w:rPr>
        <w:t xml:space="preserve"> </w:t>
      </w:r>
      <w:r w:rsidR="00AB7294">
        <w:rPr>
          <w:rFonts w:ascii="Times New Roman" w:hAnsi="Times New Roman" w:cs="Times New Roman"/>
          <w:sz w:val="28"/>
          <w:szCs w:val="28"/>
        </w:rPr>
        <w:t>99</w:t>
      </w:r>
      <w:r w:rsidR="00AB7294" w:rsidRPr="00BA6F8F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B7294" w:rsidRPr="00BA6F8F">
        <w:rPr>
          <w:rFonts w:ascii="Times New Roman" w:hAnsi="Times New Roman" w:cs="Times New Roman"/>
          <w:sz w:val="28"/>
          <w:szCs w:val="28"/>
        </w:rPr>
        <w:t xml:space="preserve"> (конец года)</w:t>
      </w:r>
    </w:p>
    <w:p w:rsidR="00AB7294" w:rsidRPr="00BA6F8F" w:rsidRDefault="00AB7294" w:rsidP="00AB7294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анализа полученных данных промежуточного </w:t>
      </w:r>
      <w:proofErr w:type="gramStart"/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мониторинга  образовательного</w:t>
      </w:r>
      <w:proofErr w:type="gramEnd"/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по образовательным  областям у воспитанников, можно сделать вывод о положительной динамике развития при освоении программы дошкольного образовательного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 по областям воспитанников.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по разделу «Физическое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усвоена детьми  группы  75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По итогам контрольных срезов  100% детей показали положительный результат усвоения программного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по данному разделу (21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  детей показали высокий уровень усвоения программного матер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иала, 54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 - средний уровень,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среднего -4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-низкий уровень). 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результаты усвоения программного материала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спитанников по формированию КГН. Б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ыло выявлено, что дети умеют быстро одеваться, устраняют непорядок в одежде с помощью взрослых. Однако у детей недостаточно сформированы начальные представления о значении утренней гимнастике, о соблюдении режима дня. Есть дети, которым необходимо, уделить внимание по закреплению навыков 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опрятности, формированию навыков личной гигиены, представлений о здоровом образе жизни.</w:t>
      </w:r>
      <w:r w:rsidRPr="00F21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сформированы представления о ЗОЖ.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Выводы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необходимо уделять внимание навыкам культурной еды, закрепить навыки культурного поведения за столом (не класть локти на стол, бесшумно пить и кушать, пережевывать пищу с закрытым ртом, правильно пользоваться столовыми приборами).</w:t>
      </w:r>
    </w:p>
    <w:p w:rsidR="00AB7294" w:rsidRPr="00F373B7" w:rsidRDefault="00AB7294" w:rsidP="00AB7294">
      <w:pPr>
        <w:spacing w:before="100" w:beforeAutospacing="1"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3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по разделу «Социально-коммуникативное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F3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развитие»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воена детьми данной группы  76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AB7294" w:rsidRPr="00BA6F8F" w:rsidRDefault="00AB7294" w:rsidP="00AB7294">
      <w:pPr>
        <w:tabs>
          <w:tab w:val="left" w:pos="5565"/>
        </w:tabs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 - детей показали высокий уровень усв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оения программного материала, выше среднего - 57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средний уровень имеют  22%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дети, которые умеют оформлять игру, используя разнообразные материалы </w:t>
      </w:r>
      <w:r w:rsidRPr="00BA6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(атрибуты, подручный материал)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являются организаторами игры, способны принять игровую проблемную ситуацию, изменить собственное ролевое поведение проявляют уважительное отношение к сверстникам и взрослым. Активно участвуют в игре, но не соблюдают правила. Частично видят свои ошибки и </w:t>
      </w:r>
      <w:r w:rsidRPr="00BA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исправляют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их с помощью взрослого. 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низкий уровень имеют воспитанники, которые в дидактических играх не могут оценить свои возможности, не умеют оформлять свою игру, не всегда соблюдают правила игры, общаются только с взрослыми, действуют с предметами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показу или образцу. Планирую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больше внимания обогащению сюжета игр, закреплению умения вести ролевые диалоги, принимать игровые задачи, общаться с взрослыми и сверстниками.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продолжать работу с детьми через дидактические игры, беседы, игровые ситуации, чтение книг с проблемными ситуациями вызвать интерес детей к данной теме через проектную деятельность.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по разделу «Познавательное развитие»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усвоена детьми  группы 68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 итогам контрольных срезов 100% детей показали положительный результат усвоения программного 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териала по данному разделу (16,2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 детей показали высокий уровень усвоения программного материала,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среднего,26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 - средний уровень,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5,8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- низкий уровень).          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продолжать работу по сенсорному развитию в разных видах деятельности. Совершенствовать восприятие путем активного использования всех органов чувств. Обогащать чувственный опыт. Развивать познавательно-исследовательскую и конструктивную деятельность. Формировать элементарные математические представления. Учить считать до 5, пользуясь правильными приемами счета. Формировать представления о 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равенстве и неравенстве групп предметов на основе счета. Формировать умение уравнивать неравные группы двумя способами </w:t>
      </w:r>
      <w:r w:rsidRPr="00BA6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(добавляя и уменьшая)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умение отсчитывать предметы из большого количества. 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енствовать умение группировать  предметы по форме, размеру и цвету.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представления о геометрических фигурах, умение соотносить форму предмета с геометрическими фигурами. Развивать умение определять пространственные отношения. Познакомить с пространственными отношениями – далеко, близко. Расширять представления о частях суток. Создавать условия для расширения представлений об окружающем мире. Расширять представления о природе.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Вывод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формирования у детей познавательного интереса, развития наблюдательности, мыслительной деятельности использовать в своей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интеллект - карты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дидактические игры, экспериментирование, проектную деятельность привлекать родителей.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по разделу «Речевое развитие</w:t>
      </w:r>
      <w:r w:rsidRPr="00BA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усвоена детьми  группы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 итогам контрольных срезов 100% детей показали положительный результат усвоения программного материала по данному разделу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10,6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  детей показали высокий уровень усвоения программного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-выше среднего, 26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 - средний уровень,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15,4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низкий). 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 </w:t>
      </w:r>
      <w:r w:rsidRPr="00BA6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 показали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необходимо развивать свободное общение с взрослыми и детьми. Развивать все компоненты устной речи, практическое овладение нормами речи. Формировать умение согласовывать слова в предложении. Закреплять правильное произношение гласных и согласных звуков. Продолжать работу над дикцией. Совершенствовать диалогическую 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работает логопед, который дает мне рекомендации и родителям.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3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Программа по разделу «Художественно-эстетическое развитие</w:t>
      </w:r>
      <w:r w:rsidRPr="00BA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усвоена детьми группы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%. По итогам контрольных срезов 100% детей показали положительный результат усвоения программного материала по данному разделу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  детей показали высокий уровень усвоения программного материала,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среднего,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средний уровень,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- низкий уровень). 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детей умеют рисовать и называть </w:t>
      </w:r>
      <w:r w:rsidRPr="00BA6F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формы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>: округлые, прямоугольные </w:t>
      </w:r>
      <w:r w:rsidRPr="00BA6F8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(круг, овал, прямоугольник, квадрат)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Проводить линии в разных направлениях. Освоили навыки рисования карандашом и кистью, аккуратно закрашивают, используют различные материалы. Следует продолжать формировать умение создавать декоративные композиции. Учить закрашивать рисунки кистью, карандашом, смешивать краски. 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Продолжать развивать интерес к лепке. Закреплять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иемы аккуратной лепки, при лепке</w:t>
      </w:r>
      <w:r w:rsidRPr="00BA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предметов нарушаются пропорции, нет четкости в передаче формы, непрочно скрепляются части. Развивать интерес к аппликации. Формировать умение правильно держать ножницы, упражнять в вырезании круглых форм. Развивать детское творчество. Приобщать к изобразительному искусству</w:t>
      </w:r>
    </w:p>
    <w:p w:rsidR="00AB7294" w:rsidRPr="00BA6F8F" w:rsidRDefault="00AB7294" w:rsidP="00AB729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294" w:rsidRPr="00116699" w:rsidRDefault="00AB7294" w:rsidP="00AB72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A6F8F">
        <w:rPr>
          <w:rFonts w:ascii="Times New Roman" w:hAnsi="Times New Roman" w:cs="Times New Roman"/>
          <w:b/>
          <w:sz w:val="28"/>
          <w:szCs w:val="28"/>
        </w:rPr>
        <w:t>Перспективы дальнейшей работы:</w:t>
      </w:r>
    </w:p>
    <w:p w:rsidR="00AB7294" w:rsidRDefault="00AB7294" w:rsidP="00AB7294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E40F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родолжать </w:t>
      </w:r>
      <w:r w:rsidRPr="00116699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>
        <w:rPr>
          <w:rFonts w:ascii="Times New Roman" w:hAnsi="Times New Roman" w:cs="Times New Roman"/>
          <w:sz w:val="28"/>
          <w:szCs w:val="28"/>
        </w:rPr>
        <w:t xml:space="preserve">работу с детьми с низкими показателями по направлениям развития </w:t>
      </w:r>
    </w:p>
    <w:p w:rsidR="00AB7294" w:rsidRDefault="00AB7294" w:rsidP="00AB72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 и применять инновационные методы и подходы;</w:t>
      </w:r>
    </w:p>
    <w:p w:rsidR="00AB7294" w:rsidRPr="00800DD8" w:rsidRDefault="00AB7294" w:rsidP="00AB729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-Продолжать совершенствовать центры </w:t>
      </w:r>
      <w:r w:rsidR="00DE40F8">
        <w:rPr>
          <w:rFonts w:ascii="Times New Roman" w:hAnsi="Times New Roman" w:cs="Times New Roman"/>
          <w:sz w:val="28"/>
          <w:szCs w:val="28"/>
        </w:rPr>
        <w:t>РППС</w:t>
      </w:r>
      <w:r>
        <w:rPr>
          <w:rFonts w:ascii="Times New Roman" w:hAnsi="Times New Roman" w:cs="Times New Roman"/>
          <w:sz w:val="28"/>
          <w:szCs w:val="28"/>
        </w:rPr>
        <w:t xml:space="preserve"> в группе в соответствии с ФГОС</w:t>
      </w:r>
      <w:r w:rsidR="00DE40F8">
        <w:rPr>
          <w:rFonts w:ascii="Times New Roman" w:hAnsi="Times New Roman" w:cs="Times New Roman"/>
          <w:sz w:val="28"/>
          <w:szCs w:val="28"/>
        </w:rPr>
        <w:t>, в соответствии с интересами и запросами детей.</w:t>
      </w:r>
      <w:bookmarkStart w:id="0" w:name="_GoBack"/>
      <w:bookmarkEnd w:id="0"/>
    </w:p>
    <w:p w:rsidR="00BB0F15" w:rsidRDefault="00BB0F15"/>
    <w:sectPr w:rsidR="00BB0F15" w:rsidSect="005C14F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66B77"/>
    <w:multiLevelType w:val="hybridMultilevel"/>
    <w:tmpl w:val="31340E2A"/>
    <w:lvl w:ilvl="0" w:tplc="4B56B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294"/>
    <w:rsid w:val="0007276C"/>
    <w:rsid w:val="002C6CE3"/>
    <w:rsid w:val="00413001"/>
    <w:rsid w:val="007605C3"/>
    <w:rsid w:val="00806E98"/>
    <w:rsid w:val="008F7C56"/>
    <w:rsid w:val="00AB7294"/>
    <w:rsid w:val="00AF5AF8"/>
    <w:rsid w:val="00BB0F15"/>
    <w:rsid w:val="00CD5166"/>
    <w:rsid w:val="00DE40F8"/>
    <w:rsid w:val="00E25E22"/>
    <w:rsid w:val="00F0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3CFDA"/>
  <w15:docId w15:val="{6948CF41-1C87-4E4C-861A-E6139754D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294"/>
    <w:pPr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294"/>
    <w:pPr>
      <w:spacing w:after="0"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AB7294"/>
    <w:pPr>
      <w:spacing w:after="0" w:line="240" w:lineRule="auto"/>
      <w:ind w:left="0" w:firstLine="0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1380</Words>
  <Characters>7870</Characters>
  <Application>Microsoft Office Word</Application>
  <DocSecurity>0</DocSecurity>
  <Lines>65</Lines>
  <Paragraphs>18</Paragraphs>
  <ScaleCrop>false</ScaleCrop>
  <Company/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2020-12-20T22:57:00Z</dcterms:created>
  <dcterms:modified xsi:type="dcterms:W3CDTF">2020-12-21T10:53:00Z</dcterms:modified>
</cp:coreProperties>
</file>